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69" w:rsidRPr="00B17EEA" w:rsidRDefault="00B17EEA" w:rsidP="00B17EEA">
      <w:pPr>
        <w:ind w:firstLine="12049"/>
        <w:rPr>
          <w:sz w:val="26"/>
          <w:szCs w:val="26"/>
        </w:rPr>
      </w:pPr>
      <w:bookmarkStart w:id="0" w:name="_GoBack"/>
      <w:bookmarkEnd w:id="0"/>
      <w:r w:rsidRPr="00B17EEA">
        <w:rPr>
          <w:sz w:val="26"/>
          <w:szCs w:val="26"/>
        </w:rPr>
        <w:t>Приложение</w:t>
      </w:r>
      <w:r w:rsidR="00E45B17">
        <w:rPr>
          <w:sz w:val="26"/>
          <w:szCs w:val="26"/>
        </w:rPr>
        <w:t xml:space="preserve"> 1</w:t>
      </w:r>
      <w:r w:rsidRPr="00B17EEA">
        <w:rPr>
          <w:sz w:val="26"/>
          <w:szCs w:val="26"/>
        </w:rPr>
        <w:t xml:space="preserve"> </w:t>
      </w:r>
    </w:p>
    <w:p w:rsidR="00B17EEA" w:rsidRPr="00B17EEA" w:rsidRDefault="00B17EEA" w:rsidP="00B17EEA">
      <w:pPr>
        <w:ind w:firstLine="12049"/>
        <w:rPr>
          <w:sz w:val="26"/>
          <w:szCs w:val="26"/>
        </w:rPr>
      </w:pPr>
      <w:r w:rsidRPr="00B17EEA">
        <w:rPr>
          <w:sz w:val="26"/>
          <w:szCs w:val="26"/>
        </w:rPr>
        <w:t xml:space="preserve">к решению Думы </w:t>
      </w:r>
    </w:p>
    <w:p w:rsidR="00B17EEA" w:rsidRPr="00B17EEA" w:rsidRDefault="00B17EEA" w:rsidP="00B17EEA">
      <w:pPr>
        <w:ind w:firstLine="12049"/>
        <w:rPr>
          <w:sz w:val="26"/>
          <w:szCs w:val="26"/>
        </w:rPr>
      </w:pPr>
      <w:r w:rsidRPr="00B17EEA">
        <w:rPr>
          <w:sz w:val="26"/>
          <w:szCs w:val="26"/>
        </w:rPr>
        <w:t xml:space="preserve">города Когалыма </w:t>
      </w:r>
    </w:p>
    <w:tbl>
      <w:tblPr>
        <w:tblStyle w:val="1"/>
        <w:tblW w:w="4254" w:type="dxa"/>
        <w:tblInd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B17EEA" w:rsidRPr="00CC2F24" w:rsidTr="00B17EEA">
        <w:tc>
          <w:tcPr>
            <w:tcW w:w="2235" w:type="dxa"/>
          </w:tcPr>
          <w:p w:rsidR="00B17EEA" w:rsidRPr="00F5080D" w:rsidRDefault="00B17EEA" w:rsidP="00090658">
            <w:pPr>
              <w:rPr>
                <w:sz w:val="26"/>
                <w:szCs w:val="26"/>
              </w:rPr>
            </w:pPr>
            <w:r w:rsidRPr="006A3B32">
              <w:rPr>
                <w:color w:val="D9D9D9"/>
                <w:sz w:val="26"/>
                <w:szCs w:val="26"/>
              </w:rPr>
              <w:t xml:space="preserve">от 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[</w:t>
            </w:r>
            <w:r w:rsidRPr="006A3B32">
              <w:rPr>
                <w:color w:val="D9D9D9"/>
                <w:sz w:val="26"/>
                <w:szCs w:val="26"/>
              </w:rPr>
              <w:t>Дата документа</w:t>
            </w:r>
            <w:r w:rsidRPr="006A3B32">
              <w:rPr>
                <w:color w:val="D9D9D9"/>
                <w:sz w:val="26"/>
                <w:szCs w:val="26"/>
                <w:lang w:val="en-US"/>
              </w:rPr>
              <w:t>]</w:t>
            </w:r>
            <w:r w:rsidRPr="006A3B32">
              <w:rPr>
                <w:color w:val="D9D9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B17EEA" w:rsidRDefault="00B17EEA" w:rsidP="00090658">
            <w:pPr>
              <w:rPr>
                <w:color w:val="D9D9D9"/>
                <w:sz w:val="28"/>
                <w:szCs w:val="28"/>
              </w:rPr>
            </w:pPr>
            <w:r w:rsidRPr="006A3B32">
              <w:rPr>
                <w:color w:val="D9D9D9"/>
                <w:sz w:val="28"/>
                <w:szCs w:val="28"/>
              </w:rPr>
              <w:t>№ [Номер документа]</w:t>
            </w:r>
          </w:p>
          <w:p w:rsidR="00082507" w:rsidRDefault="00082507" w:rsidP="00090658">
            <w:pPr>
              <w:rPr>
                <w:color w:val="D9D9D9"/>
                <w:sz w:val="28"/>
                <w:szCs w:val="28"/>
              </w:rPr>
            </w:pPr>
          </w:p>
          <w:p w:rsidR="00082507" w:rsidRPr="006A3B32" w:rsidRDefault="00082507" w:rsidP="00090658">
            <w:pPr>
              <w:rPr>
                <w:color w:val="D9D9D9"/>
                <w:sz w:val="28"/>
                <w:szCs w:val="28"/>
              </w:rPr>
            </w:pPr>
          </w:p>
        </w:tc>
      </w:tr>
    </w:tbl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220"/>
        <w:gridCol w:w="2126"/>
        <w:gridCol w:w="2552"/>
        <w:gridCol w:w="1984"/>
        <w:gridCol w:w="930"/>
        <w:gridCol w:w="2644"/>
        <w:gridCol w:w="1061"/>
        <w:gridCol w:w="1744"/>
        <w:gridCol w:w="1275"/>
      </w:tblGrid>
      <w:tr w:rsidR="00660F34" w:rsidRPr="00133B78" w:rsidTr="00284309">
        <w:tc>
          <w:tcPr>
            <w:tcW w:w="16160" w:type="dxa"/>
            <w:gridSpan w:val="10"/>
            <w:tcBorders>
              <w:bottom w:val="nil"/>
            </w:tcBorders>
          </w:tcPr>
          <w:p w:rsidR="00660F34" w:rsidRPr="00133B78" w:rsidRDefault="00660F34" w:rsidP="00860E8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2. Недвижимое имущество</w:t>
            </w:r>
          </w:p>
        </w:tc>
      </w:tr>
      <w:tr w:rsidR="00660F34" w:rsidRPr="00133B78" w:rsidTr="00284309">
        <w:tblPrEx>
          <w:tblBorders>
            <w:insideH w:val="single" w:sz="4" w:space="0" w:color="auto"/>
          </w:tblBorders>
        </w:tblPrEx>
        <w:tc>
          <w:tcPr>
            <w:tcW w:w="624" w:type="dxa"/>
          </w:tcPr>
          <w:p w:rsidR="00660F34" w:rsidRPr="00133B78" w:rsidRDefault="00660F34" w:rsidP="00860E88">
            <w:pPr>
              <w:jc w:val="center"/>
            </w:pPr>
            <w:r>
              <w:t xml:space="preserve">№ </w:t>
            </w:r>
            <w:r w:rsidRPr="00133B78">
              <w:t>п/п</w:t>
            </w:r>
          </w:p>
        </w:tc>
        <w:tc>
          <w:tcPr>
            <w:tcW w:w="1220" w:type="dxa"/>
          </w:tcPr>
          <w:p w:rsidR="00660F34" w:rsidRPr="00133B78" w:rsidRDefault="00660F34" w:rsidP="00860E88">
            <w:pPr>
              <w:jc w:val="center"/>
            </w:pPr>
            <w:r w:rsidRPr="00133B78">
              <w:t>Реестровый номер</w:t>
            </w:r>
          </w:p>
        </w:tc>
        <w:tc>
          <w:tcPr>
            <w:tcW w:w="2126" w:type="dxa"/>
          </w:tcPr>
          <w:p w:rsidR="00660F34" w:rsidRPr="00133B78" w:rsidRDefault="00660F34" w:rsidP="004522CA">
            <w:pPr>
              <w:jc w:val="center"/>
            </w:pPr>
            <w:r w:rsidRPr="00133B78">
              <w:t>Наименование</w:t>
            </w:r>
            <w:r w:rsidR="004522CA">
              <w:t>, назначение</w:t>
            </w:r>
            <w:r w:rsidRPr="00133B78">
              <w:t xml:space="preserve"> муниципального имущества города Когалыма</w:t>
            </w:r>
            <w:r w:rsidR="00C15A01">
              <w:t xml:space="preserve"> </w:t>
            </w:r>
          </w:p>
        </w:tc>
        <w:tc>
          <w:tcPr>
            <w:tcW w:w="2552" w:type="dxa"/>
          </w:tcPr>
          <w:p w:rsidR="00660F34" w:rsidRPr="00133B78" w:rsidRDefault="00660F34" w:rsidP="00860E88">
            <w:pPr>
              <w:jc w:val="center"/>
            </w:pPr>
            <w:r w:rsidRPr="00133B78">
              <w:t>Адрес</w:t>
            </w:r>
          </w:p>
        </w:tc>
        <w:tc>
          <w:tcPr>
            <w:tcW w:w="1984" w:type="dxa"/>
          </w:tcPr>
          <w:p w:rsidR="00660F34" w:rsidRPr="00133B78" w:rsidRDefault="00660F34" w:rsidP="00860E88">
            <w:pPr>
              <w:jc w:val="center"/>
            </w:pPr>
            <w:r w:rsidRPr="00133B78">
              <w:t>Кадастровый номер</w:t>
            </w:r>
          </w:p>
        </w:tc>
        <w:tc>
          <w:tcPr>
            <w:tcW w:w="930" w:type="dxa"/>
          </w:tcPr>
          <w:p w:rsidR="00660F34" w:rsidRPr="00133B78" w:rsidRDefault="00660F34" w:rsidP="00860E88">
            <w:pPr>
              <w:jc w:val="center"/>
            </w:pPr>
            <w:r w:rsidRPr="00133B78">
              <w:t>Площадь (кв. м)</w:t>
            </w:r>
          </w:p>
        </w:tc>
        <w:tc>
          <w:tcPr>
            <w:tcW w:w="2644" w:type="dxa"/>
          </w:tcPr>
          <w:p w:rsidR="00660F34" w:rsidRPr="00133B78" w:rsidRDefault="00660F34" w:rsidP="00860E88">
            <w:pPr>
              <w:jc w:val="center"/>
            </w:pPr>
            <w:r w:rsidRPr="00133B78">
              <w:t xml:space="preserve">Дата, </w:t>
            </w:r>
            <w:r>
              <w:t xml:space="preserve">№ </w:t>
            </w:r>
            <w:r w:rsidRPr="00133B78">
              <w:t>государственной регистрации права</w:t>
            </w:r>
          </w:p>
        </w:tc>
        <w:tc>
          <w:tcPr>
            <w:tcW w:w="1061" w:type="dxa"/>
          </w:tcPr>
          <w:p w:rsidR="00660F34" w:rsidRPr="00133B78" w:rsidRDefault="00660F34" w:rsidP="00860E88">
            <w:pPr>
              <w:jc w:val="center"/>
            </w:pPr>
            <w:r w:rsidRPr="00133B78">
              <w:t>Дата ввода в эксплуатацию</w:t>
            </w:r>
          </w:p>
          <w:p w:rsidR="00660F34" w:rsidRPr="00133B78" w:rsidRDefault="00660F34" w:rsidP="00860E88">
            <w:pPr>
              <w:jc w:val="center"/>
            </w:pPr>
            <w:r w:rsidRPr="00133B78">
              <w:t>(год)</w:t>
            </w:r>
          </w:p>
        </w:tc>
        <w:tc>
          <w:tcPr>
            <w:tcW w:w="1744" w:type="dxa"/>
          </w:tcPr>
          <w:p w:rsidR="00660F34" w:rsidRPr="00133B78" w:rsidRDefault="00660F34" w:rsidP="00860E88">
            <w:pPr>
              <w:jc w:val="center"/>
            </w:pPr>
            <w:r w:rsidRPr="00133B78">
              <w:t>Планируемый период начала и окончания проведения мероприятий по приватизации</w:t>
            </w:r>
          </w:p>
        </w:tc>
        <w:tc>
          <w:tcPr>
            <w:tcW w:w="1275" w:type="dxa"/>
          </w:tcPr>
          <w:p w:rsidR="00660F34" w:rsidRPr="00133B78" w:rsidRDefault="00660F34" w:rsidP="00860E88">
            <w:pPr>
              <w:jc w:val="center"/>
            </w:pPr>
            <w:r w:rsidRPr="00133B78">
              <w:t>Стоимость имущества</w:t>
            </w:r>
            <w:r w:rsidR="00284309">
              <w:t xml:space="preserve"> (руб.)</w:t>
            </w:r>
          </w:p>
        </w:tc>
      </w:tr>
      <w:tr w:rsidR="00162BD3" w:rsidRPr="00133B78" w:rsidTr="00284309">
        <w:tblPrEx>
          <w:tblBorders>
            <w:insideH w:val="single" w:sz="4" w:space="0" w:color="auto"/>
          </w:tblBorders>
        </w:tblPrEx>
        <w:tc>
          <w:tcPr>
            <w:tcW w:w="624" w:type="dxa"/>
            <w:vMerge w:val="restart"/>
          </w:tcPr>
          <w:p w:rsidR="00162BD3" w:rsidRPr="004522CA" w:rsidRDefault="00162BD3" w:rsidP="00284309">
            <w:pPr>
              <w:rPr>
                <w:sz w:val="21"/>
                <w:szCs w:val="21"/>
              </w:rPr>
            </w:pPr>
            <w:r w:rsidRPr="004522CA">
              <w:rPr>
                <w:sz w:val="21"/>
                <w:szCs w:val="21"/>
              </w:rPr>
              <w:t>2.1.</w:t>
            </w:r>
          </w:p>
        </w:tc>
        <w:tc>
          <w:tcPr>
            <w:tcW w:w="1220" w:type="dxa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 w:rsidRPr="004522CA">
              <w:rPr>
                <w:sz w:val="21"/>
                <w:szCs w:val="21"/>
              </w:rPr>
              <w:t>060456</w:t>
            </w:r>
          </w:p>
        </w:tc>
        <w:tc>
          <w:tcPr>
            <w:tcW w:w="2126" w:type="dxa"/>
          </w:tcPr>
          <w:p w:rsidR="00162BD3" w:rsidRPr="004522CA" w:rsidRDefault="00162BD3" w:rsidP="004522C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Здание (склад №10), нежилое</w:t>
            </w:r>
          </w:p>
        </w:tc>
        <w:tc>
          <w:tcPr>
            <w:tcW w:w="2552" w:type="dxa"/>
          </w:tcPr>
          <w:p w:rsidR="00162BD3" w:rsidRPr="004522CA" w:rsidRDefault="00162BD3" w:rsidP="004522CA">
            <w:pPr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 xml:space="preserve">Ханты-Мансийский автономный округ – Югра, город Когалым, улица </w:t>
            </w:r>
            <w:r>
              <w:rPr>
                <w:sz w:val="21"/>
                <w:szCs w:val="21"/>
              </w:rPr>
              <w:t>Центральная,</w:t>
            </w:r>
            <w:r w:rsidRPr="00B17EEA">
              <w:rPr>
                <w:sz w:val="21"/>
                <w:szCs w:val="21"/>
              </w:rPr>
              <w:t xml:space="preserve"> д</w:t>
            </w:r>
            <w:r>
              <w:rPr>
                <w:sz w:val="21"/>
                <w:szCs w:val="21"/>
              </w:rPr>
              <w:t xml:space="preserve">ом </w:t>
            </w:r>
            <w:r w:rsidRPr="00B17EEA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4, корпус 3</w:t>
            </w:r>
          </w:p>
        </w:tc>
        <w:tc>
          <w:tcPr>
            <w:tcW w:w="1984" w:type="dxa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86:17:0010605:199</w:t>
            </w:r>
          </w:p>
        </w:tc>
        <w:tc>
          <w:tcPr>
            <w:tcW w:w="930" w:type="dxa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428,9</w:t>
            </w:r>
          </w:p>
        </w:tc>
        <w:tc>
          <w:tcPr>
            <w:tcW w:w="2644" w:type="dxa"/>
          </w:tcPr>
          <w:p w:rsidR="00162BD3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19.01.2024</w:t>
            </w:r>
          </w:p>
          <w:p w:rsidR="00162BD3" w:rsidRPr="00B17EEA" w:rsidRDefault="00162BD3" w:rsidP="004522CA">
            <w:pPr>
              <w:ind w:right="83"/>
              <w:jc w:val="center"/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>№86:17:0010</w:t>
            </w:r>
            <w:r>
              <w:rPr>
                <w:sz w:val="21"/>
                <w:szCs w:val="21"/>
              </w:rPr>
              <w:t>605</w:t>
            </w:r>
            <w:r w:rsidRPr="00B17EEA">
              <w:rPr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199-86/051/2024-4</w:t>
            </w:r>
          </w:p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1" w:type="dxa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744" w:type="dxa"/>
            <w:vMerge w:val="restart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>
              <w:t>I</w:t>
            </w:r>
            <w:r w:rsidRPr="00133B78">
              <w:t xml:space="preserve"> квартал 2025 - IV квартал 2026</w:t>
            </w:r>
          </w:p>
        </w:tc>
        <w:tc>
          <w:tcPr>
            <w:tcW w:w="1275" w:type="dxa"/>
            <w:vMerge w:val="restart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5 790 000,00</w:t>
            </w:r>
          </w:p>
        </w:tc>
      </w:tr>
      <w:tr w:rsidR="00162BD3" w:rsidRPr="00133B78" w:rsidTr="00284309">
        <w:tblPrEx>
          <w:tblBorders>
            <w:insideH w:val="single" w:sz="4" w:space="0" w:color="auto"/>
          </w:tblBorders>
        </w:tblPrEx>
        <w:tc>
          <w:tcPr>
            <w:tcW w:w="624" w:type="dxa"/>
            <w:vMerge/>
          </w:tcPr>
          <w:p w:rsidR="00162BD3" w:rsidRPr="004522CA" w:rsidRDefault="00162BD3" w:rsidP="00284309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</w:tcPr>
          <w:p w:rsidR="00162BD3" w:rsidRPr="004522CA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060457</w:t>
            </w:r>
          </w:p>
        </w:tc>
        <w:tc>
          <w:tcPr>
            <w:tcW w:w="2126" w:type="dxa"/>
          </w:tcPr>
          <w:p w:rsidR="00162BD3" w:rsidRDefault="00162BD3" w:rsidP="004522C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2552" w:type="dxa"/>
          </w:tcPr>
          <w:p w:rsidR="00162BD3" w:rsidRPr="00B17EEA" w:rsidRDefault="00F916D0" w:rsidP="00F916D0">
            <w:pPr>
              <w:rPr>
                <w:sz w:val="21"/>
                <w:szCs w:val="21"/>
              </w:rPr>
            </w:pPr>
            <w:r w:rsidRPr="00791420">
              <w:rPr>
                <w:sz w:val="21"/>
                <w:szCs w:val="21"/>
              </w:rPr>
              <w:t>местоположение установлено относительно ориентира, расположенного в границах участка, почтовый адрес ориентира: Ханты-Мансийский автономный округ – Югра, город Когалым, улица Центральная, 24</w:t>
            </w:r>
            <w:r w:rsidR="00791420" w:rsidRPr="00791420">
              <w:rPr>
                <w:sz w:val="21"/>
                <w:szCs w:val="21"/>
              </w:rPr>
              <w:t>/3</w:t>
            </w:r>
          </w:p>
        </w:tc>
        <w:tc>
          <w:tcPr>
            <w:tcW w:w="1984" w:type="dxa"/>
          </w:tcPr>
          <w:p w:rsidR="00162BD3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86:17:0010608:10</w:t>
            </w:r>
          </w:p>
        </w:tc>
        <w:tc>
          <w:tcPr>
            <w:tcW w:w="930" w:type="dxa"/>
          </w:tcPr>
          <w:p w:rsidR="00162BD3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1 484</w:t>
            </w:r>
          </w:p>
        </w:tc>
        <w:tc>
          <w:tcPr>
            <w:tcW w:w="2644" w:type="dxa"/>
          </w:tcPr>
          <w:p w:rsidR="00162BD3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23.01.2024 №86:17:0010608:10-86/051/2024-3</w:t>
            </w:r>
          </w:p>
        </w:tc>
        <w:tc>
          <w:tcPr>
            <w:tcW w:w="1061" w:type="dxa"/>
          </w:tcPr>
          <w:p w:rsidR="00162BD3" w:rsidRDefault="00162BD3" w:rsidP="00860E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744" w:type="dxa"/>
            <w:vMerge/>
          </w:tcPr>
          <w:p w:rsidR="00162BD3" w:rsidRDefault="00162BD3" w:rsidP="00860E88">
            <w:pPr>
              <w:jc w:val="center"/>
            </w:pPr>
          </w:p>
        </w:tc>
        <w:tc>
          <w:tcPr>
            <w:tcW w:w="1275" w:type="dxa"/>
            <w:vMerge/>
          </w:tcPr>
          <w:p w:rsidR="00162BD3" w:rsidRDefault="00162BD3" w:rsidP="00860E88">
            <w:pPr>
              <w:jc w:val="center"/>
              <w:rPr>
                <w:sz w:val="21"/>
                <w:szCs w:val="21"/>
              </w:rPr>
            </w:pPr>
          </w:p>
        </w:tc>
      </w:tr>
      <w:tr w:rsidR="00162BD3" w:rsidRPr="00133B78" w:rsidTr="00284309">
        <w:tblPrEx>
          <w:tblBorders>
            <w:insideH w:val="single" w:sz="4" w:space="0" w:color="auto"/>
          </w:tblBorders>
        </w:tblPrEx>
        <w:tc>
          <w:tcPr>
            <w:tcW w:w="624" w:type="dxa"/>
            <w:vMerge w:val="restart"/>
          </w:tcPr>
          <w:p w:rsidR="00162BD3" w:rsidRPr="00133B78" w:rsidRDefault="00162BD3" w:rsidP="000A47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220" w:type="dxa"/>
          </w:tcPr>
          <w:p w:rsidR="00162BD3" w:rsidRPr="00B17EEA" w:rsidRDefault="00162BD3" w:rsidP="000A4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060397</w:t>
            </w:r>
          </w:p>
        </w:tc>
        <w:tc>
          <w:tcPr>
            <w:tcW w:w="2126" w:type="dxa"/>
          </w:tcPr>
          <w:p w:rsidR="00162BD3" w:rsidRPr="00B17EEA" w:rsidRDefault="00162BD3" w:rsidP="00F8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Здание «Промышленный магазин», нежилое</w:t>
            </w:r>
          </w:p>
        </w:tc>
        <w:tc>
          <w:tcPr>
            <w:tcW w:w="2552" w:type="dxa"/>
          </w:tcPr>
          <w:p w:rsidR="00162BD3" w:rsidRPr="00B17EEA" w:rsidRDefault="00162BD3" w:rsidP="00E53BE8">
            <w:pPr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 xml:space="preserve">Ханты-Мансийский автономный округ – Югра, город Когалым, улица </w:t>
            </w:r>
            <w:r>
              <w:rPr>
                <w:sz w:val="21"/>
                <w:szCs w:val="21"/>
              </w:rPr>
              <w:t>Фестивальная</w:t>
            </w:r>
            <w:r w:rsidRPr="00B17EEA">
              <w:rPr>
                <w:sz w:val="21"/>
                <w:szCs w:val="21"/>
              </w:rPr>
              <w:t>,  д</w:t>
            </w:r>
            <w:r>
              <w:rPr>
                <w:sz w:val="21"/>
                <w:szCs w:val="21"/>
              </w:rPr>
              <w:t xml:space="preserve">ом </w:t>
            </w:r>
            <w:r w:rsidRPr="00B17EEA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984" w:type="dxa"/>
          </w:tcPr>
          <w:p w:rsidR="00162BD3" w:rsidRPr="00B17EEA" w:rsidRDefault="00162BD3" w:rsidP="000A4788">
            <w:pPr>
              <w:jc w:val="center"/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>86:17:0010</w:t>
            </w:r>
            <w:r>
              <w:rPr>
                <w:sz w:val="21"/>
                <w:szCs w:val="21"/>
              </w:rPr>
              <w:t>302</w:t>
            </w:r>
            <w:r w:rsidRPr="00B17EEA">
              <w:rPr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209</w:t>
            </w:r>
          </w:p>
        </w:tc>
        <w:tc>
          <w:tcPr>
            <w:tcW w:w="930" w:type="dxa"/>
          </w:tcPr>
          <w:p w:rsidR="00162BD3" w:rsidRPr="00B17EEA" w:rsidRDefault="00162BD3" w:rsidP="000A4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238,1</w:t>
            </w:r>
          </w:p>
        </w:tc>
        <w:tc>
          <w:tcPr>
            <w:tcW w:w="2644" w:type="dxa"/>
          </w:tcPr>
          <w:p w:rsidR="00162BD3" w:rsidRPr="00B17EEA" w:rsidRDefault="00162BD3" w:rsidP="000A4788">
            <w:pPr>
              <w:ind w:right="8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05.12.2023</w:t>
            </w:r>
            <w:r w:rsidRPr="00B17EEA">
              <w:rPr>
                <w:sz w:val="21"/>
                <w:szCs w:val="21"/>
              </w:rPr>
              <w:t xml:space="preserve">                     №86:17:0010</w:t>
            </w:r>
            <w:r>
              <w:rPr>
                <w:sz w:val="21"/>
                <w:szCs w:val="21"/>
              </w:rPr>
              <w:t>302</w:t>
            </w:r>
            <w:r w:rsidRPr="00B17EEA">
              <w:rPr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209-86/051/2023-4</w:t>
            </w:r>
          </w:p>
          <w:p w:rsidR="00162BD3" w:rsidRPr="00B17EEA" w:rsidRDefault="00162BD3" w:rsidP="000A478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1" w:type="dxa"/>
          </w:tcPr>
          <w:p w:rsidR="00162BD3" w:rsidRPr="00133B78" w:rsidRDefault="00162BD3" w:rsidP="000A47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744" w:type="dxa"/>
            <w:vMerge w:val="restart"/>
          </w:tcPr>
          <w:p w:rsidR="00162BD3" w:rsidRPr="00133B78" w:rsidRDefault="00162BD3" w:rsidP="000A4788">
            <w:pPr>
              <w:pStyle w:val="ConsPlusNormal"/>
              <w:rPr>
                <w:rFonts w:ascii="Times New Roman" w:hAnsi="Times New Roman" w:cs="Times New Roman"/>
              </w:rPr>
            </w:pPr>
            <w:r w:rsidRPr="00E45B17">
              <w:rPr>
                <w:rFonts w:ascii="Times New Roman" w:hAnsi="Times New Roman" w:cs="Times New Roman"/>
              </w:rPr>
              <w:t>IV</w:t>
            </w:r>
            <w:r w:rsidRPr="00133B78">
              <w:rPr>
                <w:rFonts w:ascii="Times New Roman" w:hAnsi="Times New Roman" w:cs="Times New Roman"/>
              </w:rPr>
              <w:t xml:space="preserve"> квартал 2025 - IV квартал 2026</w:t>
            </w:r>
          </w:p>
        </w:tc>
        <w:tc>
          <w:tcPr>
            <w:tcW w:w="1275" w:type="dxa"/>
            <w:vMerge w:val="restart"/>
          </w:tcPr>
          <w:p w:rsidR="00162BD3" w:rsidRPr="00133B78" w:rsidRDefault="00162BD3" w:rsidP="000A4788">
            <w:pPr>
              <w:pStyle w:val="ConsPlusNormal"/>
              <w:rPr>
                <w:rFonts w:ascii="Times New Roman" w:hAnsi="Times New Roman" w:cs="Times New Roman"/>
              </w:rPr>
            </w:pPr>
            <w:r w:rsidRPr="00133B78">
              <w:rPr>
                <w:rFonts w:ascii="Times New Roman" w:hAnsi="Times New Roman" w:cs="Times New Roman"/>
              </w:rPr>
              <w:t>оценочная</w:t>
            </w:r>
          </w:p>
        </w:tc>
      </w:tr>
      <w:tr w:rsidR="00162BD3" w:rsidRPr="00133B78" w:rsidTr="00284309">
        <w:tblPrEx>
          <w:tblBorders>
            <w:insideH w:val="single" w:sz="4" w:space="0" w:color="auto"/>
          </w:tblBorders>
        </w:tblPrEx>
        <w:tc>
          <w:tcPr>
            <w:tcW w:w="624" w:type="dxa"/>
            <w:vMerge/>
          </w:tcPr>
          <w:p w:rsidR="00162BD3" w:rsidRDefault="00162BD3" w:rsidP="000A4788">
            <w:pPr>
              <w:jc w:val="center"/>
            </w:pPr>
          </w:p>
        </w:tc>
        <w:tc>
          <w:tcPr>
            <w:tcW w:w="1220" w:type="dxa"/>
          </w:tcPr>
          <w:p w:rsidR="00162BD3" w:rsidRPr="0031696B" w:rsidRDefault="00162BD3" w:rsidP="000A4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060419</w:t>
            </w:r>
          </w:p>
        </w:tc>
        <w:tc>
          <w:tcPr>
            <w:tcW w:w="2126" w:type="dxa"/>
          </w:tcPr>
          <w:p w:rsidR="00162BD3" w:rsidRPr="00B17EEA" w:rsidRDefault="00162BD3" w:rsidP="000A4788">
            <w:pPr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 xml:space="preserve">земельный участок </w:t>
            </w:r>
          </w:p>
          <w:p w:rsidR="00162BD3" w:rsidRPr="00B17EEA" w:rsidRDefault="00162BD3" w:rsidP="000A4788">
            <w:pPr>
              <w:rPr>
                <w:sz w:val="21"/>
                <w:szCs w:val="21"/>
              </w:rPr>
            </w:pPr>
          </w:p>
        </w:tc>
        <w:tc>
          <w:tcPr>
            <w:tcW w:w="2552" w:type="dxa"/>
          </w:tcPr>
          <w:p w:rsidR="00162BD3" w:rsidRPr="00B17EEA" w:rsidRDefault="00162BD3" w:rsidP="00F916D0">
            <w:pPr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>местоположение установлено относительно ориентира</w:t>
            </w:r>
            <w:r w:rsidR="00F916D0">
              <w:rPr>
                <w:sz w:val="21"/>
                <w:szCs w:val="21"/>
              </w:rPr>
              <w:t xml:space="preserve">, расположенного в границах </w:t>
            </w:r>
            <w:r w:rsidRPr="00B17EEA">
              <w:rPr>
                <w:sz w:val="21"/>
                <w:szCs w:val="21"/>
              </w:rPr>
              <w:t xml:space="preserve">участка, почтовый адрес ориентира: Ханты-Мансийский автономный округ – Югра, город Когалым, улица </w:t>
            </w:r>
            <w:r>
              <w:rPr>
                <w:sz w:val="21"/>
                <w:szCs w:val="21"/>
              </w:rPr>
              <w:t>Фестивальная, 25</w:t>
            </w:r>
          </w:p>
        </w:tc>
        <w:tc>
          <w:tcPr>
            <w:tcW w:w="1984" w:type="dxa"/>
          </w:tcPr>
          <w:p w:rsidR="00162BD3" w:rsidRPr="00B17EEA" w:rsidRDefault="00162BD3" w:rsidP="000A4788">
            <w:pPr>
              <w:jc w:val="center"/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>86:17:0010</w:t>
            </w:r>
            <w:r>
              <w:rPr>
                <w:sz w:val="21"/>
                <w:szCs w:val="21"/>
              </w:rPr>
              <w:t>302</w:t>
            </w:r>
            <w:r w:rsidRPr="00B17EEA">
              <w:rPr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20</w:t>
            </w:r>
          </w:p>
        </w:tc>
        <w:tc>
          <w:tcPr>
            <w:tcW w:w="930" w:type="dxa"/>
          </w:tcPr>
          <w:p w:rsidR="00162BD3" w:rsidRPr="00B17EEA" w:rsidRDefault="00162BD3" w:rsidP="000A4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817</w:t>
            </w:r>
          </w:p>
        </w:tc>
        <w:tc>
          <w:tcPr>
            <w:tcW w:w="2644" w:type="dxa"/>
          </w:tcPr>
          <w:p w:rsidR="00162BD3" w:rsidRPr="00B17EEA" w:rsidRDefault="00162BD3" w:rsidP="000A4788">
            <w:pPr>
              <w:ind w:right="8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18.12.2023</w:t>
            </w:r>
          </w:p>
          <w:p w:rsidR="00162BD3" w:rsidRPr="00B17EEA" w:rsidRDefault="00162BD3" w:rsidP="000A4788">
            <w:pPr>
              <w:ind w:right="83"/>
              <w:jc w:val="center"/>
              <w:rPr>
                <w:sz w:val="21"/>
                <w:szCs w:val="21"/>
              </w:rPr>
            </w:pPr>
            <w:r w:rsidRPr="00B17EEA">
              <w:rPr>
                <w:sz w:val="21"/>
                <w:szCs w:val="21"/>
              </w:rPr>
              <w:t>№86:17:0010</w:t>
            </w:r>
            <w:r>
              <w:rPr>
                <w:sz w:val="21"/>
                <w:szCs w:val="21"/>
              </w:rPr>
              <w:t>302</w:t>
            </w:r>
            <w:r w:rsidRPr="00B17EEA">
              <w:rPr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20-86/136/2023-3</w:t>
            </w:r>
          </w:p>
        </w:tc>
        <w:tc>
          <w:tcPr>
            <w:tcW w:w="1061" w:type="dxa"/>
          </w:tcPr>
          <w:p w:rsidR="00162BD3" w:rsidRPr="00133B78" w:rsidRDefault="00162BD3" w:rsidP="000A4788">
            <w:pPr>
              <w:jc w:val="center"/>
            </w:pPr>
          </w:p>
        </w:tc>
        <w:tc>
          <w:tcPr>
            <w:tcW w:w="1744" w:type="dxa"/>
            <w:vMerge/>
          </w:tcPr>
          <w:p w:rsidR="00162BD3" w:rsidRPr="00133B78" w:rsidRDefault="00162BD3" w:rsidP="000A4788">
            <w:pPr>
              <w:jc w:val="center"/>
            </w:pPr>
          </w:p>
        </w:tc>
        <w:tc>
          <w:tcPr>
            <w:tcW w:w="1275" w:type="dxa"/>
            <w:vMerge/>
          </w:tcPr>
          <w:p w:rsidR="00162BD3" w:rsidRPr="00133B78" w:rsidRDefault="00162BD3" w:rsidP="000A4788">
            <w:pPr>
              <w:jc w:val="center"/>
            </w:pPr>
          </w:p>
        </w:tc>
      </w:tr>
    </w:tbl>
    <w:p w:rsidR="00ED680E" w:rsidRPr="00660F34" w:rsidRDefault="00ED680E" w:rsidP="00660F34"/>
    <w:sectPr w:rsidR="00ED680E" w:rsidRPr="00660F34" w:rsidSect="00162BD3">
      <w:pgSz w:w="16838" w:h="11906" w:orient="landscape"/>
      <w:pgMar w:top="1985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82507"/>
    <w:rsid w:val="000A4788"/>
    <w:rsid w:val="000B2FB4"/>
    <w:rsid w:val="000F0569"/>
    <w:rsid w:val="00123B3D"/>
    <w:rsid w:val="001438BB"/>
    <w:rsid w:val="00162BD3"/>
    <w:rsid w:val="00171A84"/>
    <w:rsid w:val="001975DA"/>
    <w:rsid w:val="001D0927"/>
    <w:rsid w:val="001E328E"/>
    <w:rsid w:val="00201088"/>
    <w:rsid w:val="00224BF8"/>
    <w:rsid w:val="00251514"/>
    <w:rsid w:val="00263BB2"/>
    <w:rsid w:val="00270DAE"/>
    <w:rsid w:val="00272AFE"/>
    <w:rsid w:val="00284309"/>
    <w:rsid w:val="002A570E"/>
    <w:rsid w:val="002B10AF"/>
    <w:rsid w:val="002B48E8"/>
    <w:rsid w:val="002B49A0"/>
    <w:rsid w:val="002D5593"/>
    <w:rsid w:val="002E0A30"/>
    <w:rsid w:val="002E1B70"/>
    <w:rsid w:val="002F7936"/>
    <w:rsid w:val="00300D9B"/>
    <w:rsid w:val="00306041"/>
    <w:rsid w:val="00313DAF"/>
    <w:rsid w:val="003447F7"/>
    <w:rsid w:val="00350B30"/>
    <w:rsid w:val="00372932"/>
    <w:rsid w:val="003A6578"/>
    <w:rsid w:val="003D6A0D"/>
    <w:rsid w:val="003D7977"/>
    <w:rsid w:val="003F587E"/>
    <w:rsid w:val="004104BA"/>
    <w:rsid w:val="004205FB"/>
    <w:rsid w:val="0043438A"/>
    <w:rsid w:val="004522CA"/>
    <w:rsid w:val="00480B04"/>
    <w:rsid w:val="004A12F1"/>
    <w:rsid w:val="004F33B1"/>
    <w:rsid w:val="004F6241"/>
    <w:rsid w:val="00544806"/>
    <w:rsid w:val="005500E4"/>
    <w:rsid w:val="00554C70"/>
    <w:rsid w:val="006015ED"/>
    <w:rsid w:val="00625AA2"/>
    <w:rsid w:val="00635680"/>
    <w:rsid w:val="006429F8"/>
    <w:rsid w:val="0065731C"/>
    <w:rsid w:val="00660F34"/>
    <w:rsid w:val="0070169A"/>
    <w:rsid w:val="007300EF"/>
    <w:rsid w:val="00737D13"/>
    <w:rsid w:val="00747B75"/>
    <w:rsid w:val="00791420"/>
    <w:rsid w:val="007C24AA"/>
    <w:rsid w:val="007D1C62"/>
    <w:rsid w:val="007E28C2"/>
    <w:rsid w:val="007E749F"/>
    <w:rsid w:val="007F1A66"/>
    <w:rsid w:val="007F5689"/>
    <w:rsid w:val="00816A34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05108"/>
    <w:rsid w:val="00B141E0"/>
    <w:rsid w:val="00B17EEA"/>
    <w:rsid w:val="00B22DDA"/>
    <w:rsid w:val="00B25576"/>
    <w:rsid w:val="00B31104"/>
    <w:rsid w:val="00B44BE6"/>
    <w:rsid w:val="00B5260D"/>
    <w:rsid w:val="00B71C99"/>
    <w:rsid w:val="00B76514"/>
    <w:rsid w:val="00BB1866"/>
    <w:rsid w:val="00BC37E6"/>
    <w:rsid w:val="00BE315F"/>
    <w:rsid w:val="00BE3451"/>
    <w:rsid w:val="00BF4FFE"/>
    <w:rsid w:val="00BF5891"/>
    <w:rsid w:val="00C15A01"/>
    <w:rsid w:val="00C27247"/>
    <w:rsid w:val="00C700C4"/>
    <w:rsid w:val="00C700F3"/>
    <w:rsid w:val="00CB2627"/>
    <w:rsid w:val="00CC367F"/>
    <w:rsid w:val="00CF6B89"/>
    <w:rsid w:val="00D52DB6"/>
    <w:rsid w:val="00D5489C"/>
    <w:rsid w:val="00D87CC0"/>
    <w:rsid w:val="00DC4E03"/>
    <w:rsid w:val="00DF7BA1"/>
    <w:rsid w:val="00E275C8"/>
    <w:rsid w:val="00E30008"/>
    <w:rsid w:val="00E45B17"/>
    <w:rsid w:val="00E53BE8"/>
    <w:rsid w:val="00E57A96"/>
    <w:rsid w:val="00E623AE"/>
    <w:rsid w:val="00EB75CB"/>
    <w:rsid w:val="00EC17E6"/>
    <w:rsid w:val="00EC6177"/>
    <w:rsid w:val="00ED5C7C"/>
    <w:rsid w:val="00ED62A2"/>
    <w:rsid w:val="00ED680E"/>
    <w:rsid w:val="00EE539C"/>
    <w:rsid w:val="00EF0F88"/>
    <w:rsid w:val="00F06198"/>
    <w:rsid w:val="00F44025"/>
    <w:rsid w:val="00F5080D"/>
    <w:rsid w:val="00F57C10"/>
    <w:rsid w:val="00F8542E"/>
    <w:rsid w:val="00F86299"/>
    <w:rsid w:val="00F916D0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660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CBBDD-1B24-4086-8279-E05BF621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2025-08-18T08:32:00Z</cp:lastPrinted>
  <dcterms:created xsi:type="dcterms:W3CDTF">2025-09-09T13:46:00Z</dcterms:created>
  <dcterms:modified xsi:type="dcterms:W3CDTF">2025-09-09T13:46:00Z</dcterms:modified>
</cp:coreProperties>
</file>